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C7" w:rsidRDefault="000A67C7" w:rsidP="00E311AC">
      <w:r w:rsidRPr="000A67C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-666750</wp:posOffset>
            </wp:positionV>
            <wp:extent cx="1087002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02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11AC" w:rsidRPr="000A67C7" w:rsidRDefault="00E311AC" w:rsidP="000A67C7">
      <w:pPr>
        <w:spacing w:after="0"/>
        <w:jc w:val="center"/>
        <w:rPr>
          <w:b/>
          <w:color w:val="00B050"/>
          <w:sz w:val="32"/>
          <w:szCs w:val="28"/>
        </w:rPr>
      </w:pPr>
      <w:r w:rsidRPr="000A67C7">
        <w:rPr>
          <w:b/>
          <w:color w:val="00B050"/>
          <w:sz w:val="32"/>
          <w:szCs w:val="28"/>
        </w:rPr>
        <w:t>PAN-ATLANTIC COLLEGE OF HEALTH SAFETY AND</w:t>
      </w:r>
      <w:r w:rsidR="000A67C7" w:rsidRPr="000A67C7">
        <w:rPr>
          <w:b/>
          <w:color w:val="00B050"/>
          <w:sz w:val="32"/>
          <w:szCs w:val="28"/>
        </w:rPr>
        <w:t xml:space="preserve"> </w:t>
      </w:r>
      <w:r w:rsidRPr="000A67C7">
        <w:rPr>
          <w:b/>
          <w:color w:val="00B050"/>
          <w:sz w:val="32"/>
          <w:szCs w:val="28"/>
        </w:rPr>
        <w:t>ENVIRONMENTAL MANAGEMENT</w:t>
      </w:r>
    </w:p>
    <w:p w:rsidR="00E311AC" w:rsidRPr="000A67C7" w:rsidRDefault="00E311AC" w:rsidP="001D6F4A">
      <w:pPr>
        <w:spacing w:after="0"/>
        <w:jc w:val="center"/>
        <w:rPr>
          <w:b/>
          <w:color w:val="0070C0"/>
          <w:sz w:val="24"/>
          <w:szCs w:val="28"/>
        </w:rPr>
      </w:pPr>
      <w:r w:rsidRPr="000A67C7">
        <w:rPr>
          <w:b/>
          <w:color w:val="0070C0"/>
          <w:sz w:val="24"/>
          <w:szCs w:val="28"/>
        </w:rPr>
        <w:t xml:space="preserve">RESULT FOR </w:t>
      </w:r>
      <w:r w:rsidR="000A67C7" w:rsidRPr="000A67C7">
        <w:rPr>
          <w:b/>
          <w:color w:val="0070C0"/>
          <w:sz w:val="24"/>
          <w:szCs w:val="28"/>
        </w:rPr>
        <w:t xml:space="preserve">KANO STATE </w:t>
      </w:r>
      <w:r w:rsidRPr="000A67C7">
        <w:rPr>
          <w:b/>
          <w:color w:val="0070C0"/>
          <w:sz w:val="24"/>
          <w:szCs w:val="28"/>
        </w:rPr>
        <w:t>STREAM A 2018 DIE</w:t>
      </w:r>
      <w:r w:rsidR="000A67C7" w:rsidRPr="000A67C7">
        <w:rPr>
          <w:b/>
          <w:color w:val="0070C0"/>
          <w:sz w:val="24"/>
          <w:szCs w:val="28"/>
        </w:rPr>
        <w:t>T</w:t>
      </w:r>
      <w:r w:rsidRPr="000A67C7">
        <w:rPr>
          <w:b/>
          <w:color w:val="0070C0"/>
          <w:sz w:val="24"/>
          <w:szCs w:val="28"/>
        </w:rPr>
        <w:t xml:space="preserve"> (HSE LEVEL 1, 2 &amp;3)</w:t>
      </w:r>
    </w:p>
    <w:tbl>
      <w:tblPr>
        <w:tblStyle w:val="TableGrid"/>
        <w:tblW w:w="9485" w:type="dxa"/>
        <w:jc w:val="center"/>
        <w:tblLook w:val="04A0" w:firstRow="1" w:lastRow="0" w:firstColumn="1" w:lastColumn="0" w:noHBand="0" w:noVBand="1"/>
      </w:tblPr>
      <w:tblGrid>
        <w:gridCol w:w="845"/>
        <w:gridCol w:w="3074"/>
        <w:gridCol w:w="3690"/>
        <w:gridCol w:w="1876"/>
      </w:tblGrid>
      <w:tr w:rsidR="000A67C7" w:rsidTr="000A67C7">
        <w:trPr>
          <w:trHeight w:val="548"/>
          <w:jc w:val="center"/>
        </w:trPr>
        <w:tc>
          <w:tcPr>
            <w:tcW w:w="845" w:type="dxa"/>
          </w:tcPr>
          <w:p w:rsidR="000A67C7" w:rsidRPr="000A67C7" w:rsidRDefault="000A67C7" w:rsidP="00AF7D81">
            <w:pPr>
              <w:rPr>
                <w:b/>
                <w:sz w:val="32"/>
                <w:szCs w:val="28"/>
              </w:rPr>
            </w:pPr>
            <w:r w:rsidRPr="000A67C7">
              <w:rPr>
                <w:b/>
                <w:sz w:val="32"/>
                <w:szCs w:val="28"/>
              </w:rPr>
              <w:t>S/N</w:t>
            </w:r>
          </w:p>
        </w:tc>
        <w:tc>
          <w:tcPr>
            <w:tcW w:w="3074" w:type="dxa"/>
          </w:tcPr>
          <w:p w:rsidR="000A67C7" w:rsidRPr="000A67C7" w:rsidRDefault="000A67C7" w:rsidP="00AF7D81">
            <w:pPr>
              <w:jc w:val="center"/>
              <w:rPr>
                <w:b/>
                <w:sz w:val="32"/>
                <w:szCs w:val="28"/>
              </w:rPr>
            </w:pPr>
            <w:r w:rsidRPr="000A67C7">
              <w:rPr>
                <w:b/>
                <w:sz w:val="32"/>
                <w:szCs w:val="28"/>
              </w:rPr>
              <w:t>EXAM. REG. NO</w:t>
            </w:r>
          </w:p>
        </w:tc>
        <w:tc>
          <w:tcPr>
            <w:tcW w:w="3690" w:type="dxa"/>
          </w:tcPr>
          <w:p w:rsidR="000A67C7" w:rsidRPr="000A67C7" w:rsidRDefault="000A67C7" w:rsidP="00AF7D81">
            <w:pPr>
              <w:jc w:val="center"/>
              <w:rPr>
                <w:b/>
                <w:sz w:val="32"/>
                <w:szCs w:val="28"/>
              </w:rPr>
            </w:pPr>
            <w:r w:rsidRPr="000A67C7">
              <w:rPr>
                <w:b/>
                <w:sz w:val="32"/>
                <w:szCs w:val="28"/>
              </w:rPr>
              <w:t>GRAND TOTAL SCORE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32"/>
                <w:szCs w:val="28"/>
              </w:rPr>
            </w:pPr>
            <w:r w:rsidRPr="000A67C7">
              <w:rPr>
                <w:b/>
                <w:color w:val="13A40C"/>
                <w:sz w:val="32"/>
                <w:szCs w:val="28"/>
              </w:rPr>
              <w:t>REMARKS</w:t>
            </w:r>
          </w:p>
        </w:tc>
      </w:tr>
      <w:tr w:rsidR="000A67C7" w:rsidTr="000A67C7">
        <w:trPr>
          <w:trHeight w:val="466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PACHSE/KNS/2018/001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EXCELLENT</w:t>
            </w:r>
          </w:p>
        </w:tc>
      </w:tr>
      <w:tr w:rsidR="000A67C7" w:rsidTr="000A67C7">
        <w:trPr>
          <w:trHeight w:val="487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PACHSE/KNS/2018/002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EXCELLENT</w:t>
            </w:r>
          </w:p>
        </w:tc>
      </w:tr>
      <w:tr w:rsidR="000A67C7" w:rsidTr="000A67C7">
        <w:trPr>
          <w:trHeight w:val="466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PACHSE/KNS/2018/003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EXCELLENT</w:t>
            </w:r>
          </w:p>
        </w:tc>
      </w:tr>
      <w:tr w:rsidR="000A67C7" w:rsidTr="000A67C7">
        <w:trPr>
          <w:trHeight w:val="487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PACHSE/KNS/2018/004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EXCELLENT</w:t>
            </w:r>
          </w:p>
        </w:tc>
      </w:tr>
      <w:tr w:rsidR="000A67C7" w:rsidTr="000A67C7">
        <w:trPr>
          <w:trHeight w:val="466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PACHSE/KNS/2018/005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EXCELLENT</w:t>
            </w:r>
          </w:p>
        </w:tc>
      </w:tr>
      <w:tr w:rsidR="000A67C7" w:rsidTr="000A67C7">
        <w:trPr>
          <w:trHeight w:val="487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PACHSE/KNS/2018/006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EXCELLENT</w:t>
            </w:r>
          </w:p>
        </w:tc>
      </w:tr>
      <w:tr w:rsidR="000A67C7" w:rsidTr="000A67C7">
        <w:trPr>
          <w:trHeight w:val="466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PACHSE/KNS/2018/007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EXCELLENT</w:t>
            </w:r>
          </w:p>
        </w:tc>
      </w:tr>
      <w:tr w:rsidR="000A67C7" w:rsidTr="000A67C7">
        <w:trPr>
          <w:trHeight w:val="487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PACHSE/KNS/2018/008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EXCELLENT</w:t>
            </w:r>
          </w:p>
        </w:tc>
      </w:tr>
      <w:tr w:rsidR="000A67C7" w:rsidTr="000A67C7">
        <w:trPr>
          <w:trHeight w:val="466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PACHSE/KNS/2018/009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EXCELLENT</w:t>
            </w:r>
          </w:p>
        </w:tc>
      </w:tr>
      <w:tr w:rsidR="000A67C7" w:rsidTr="000A67C7">
        <w:trPr>
          <w:trHeight w:val="487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PACHSE/KNS/2018/010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EXCELLENT</w:t>
            </w:r>
          </w:p>
        </w:tc>
      </w:tr>
      <w:tr w:rsidR="000A67C7" w:rsidTr="000A67C7">
        <w:trPr>
          <w:trHeight w:val="466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PACHSE/KNS/2018/011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EXCELLENT</w:t>
            </w:r>
          </w:p>
        </w:tc>
      </w:tr>
      <w:tr w:rsidR="000A67C7" w:rsidTr="000A67C7">
        <w:trPr>
          <w:trHeight w:val="466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PACHSE/KNS/2018/012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EXCELLENT</w:t>
            </w:r>
          </w:p>
        </w:tc>
      </w:tr>
      <w:tr w:rsidR="000A67C7" w:rsidTr="000A67C7">
        <w:trPr>
          <w:trHeight w:val="487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PACHSE/KNS/2018/013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EXCELLENT</w:t>
            </w:r>
          </w:p>
        </w:tc>
      </w:tr>
      <w:tr w:rsidR="000A67C7" w:rsidTr="000A67C7">
        <w:trPr>
          <w:trHeight w:val="487"/>
          <w:jc w:val="center"/>
        </w:trPr>
        <w:tc>
          <w:tcPr>
            <w:tcW w:w="845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74" w:type="dxa"/>
          </w:tcPr>
          <w:p w:rsidR="000A67C7" w:rsidRDefault="000A67C7" w:rsidP="00AF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PACHSE/KNS/2018/014</w:t>
            </w:r>
          </w:p>
        </w:tc>
        <w:tc>
          <w:tcPr>
            <w:tcW w:w="3690" w:type="dxa"/>
          </w:tcPr>
          <w:p w:rsidR="000A67C7" w:rsidRPr="000A67C7" w:rsidRDefault="000A67C7" w:rsidP="000A67C7">
            <w:pPr>
              <w:jc w:val="center"/>
              <w:rPr>
                <w:b/>
                <w:sz w:val="28"/>
                <w:szCs w:val="28"/>
              </w:rPr>
            </w:pPr>
            <w:r w:rsidRPr="000A67C7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876" w:type="dxa"/>
          </w:tcPr>
          <w:p w:rsidR="000A67C7" w:rsidRPr="000A67C7" w:rsidRDefault="000A67C7" w:rsidP="00AF7D81">
            <w:pPr>
              <w:rPr>
                <w:b/>
                <w:color w:val="13A40C"/>
                <w:sz w:val="28"/>
                <w:szCs w:val="28"/>
              </w:rPr>
            </w:pPr>
            <w:r w:rsidRPr="000A67C7">
              <w:rPr>
                <w:b/>
                <w:color w:val="13A40C"/>
                <w:sz w:val="28"/>
                <w:szCs w:val="28"/>
              </w:rPr>
              <w:t>PASS</w:t>
            </w:r>
          </w:p>
        </w:tc>
      </w:tr>
    </w:tbl>
    <w:p w:rsidR="000A67C7" w:rsidRDefault="000A67C7" w:rsidP="000A67C7">
      <w:pPr>
        <w:pStyle w:val="Default"/>
      </w:pPr>
    </w:p>
    <w:p w:rsidR="000A67C7" w:rsidRPr="000A67C7" w:rsidRDefault="000A67C7" w:rsidP="000A67C7">
      <w:pPr>
        <w:pStyle w:val="Default"/>
        <w:jc w:val="both"/>
        <w:rPr>
          <w:b/>
          <w:sz w:val="32"/>
        </w:rPr>
      </w:pPr>
      <w:r w:rsidRPr="000A67C7">
        <w:rPr>
          <w:b/>
          <w:sz w:val="32"/>
        </w:rPr>
        <w:t>Congratulations to all successful candidates who are successful.</w:t>
      </w:r>
    </w:p>
    <w:p w:rsidR="000A67C7" w:rsidRPr="000A67C7" w:rsidRDefault="000A67C7" w:rsidP="000A67C7">
      <w:pPr>
        <w:pStyle w:val="Default"/>
        <w:jc w:val="both"/>
        <w:rPr>
          <w:b/>
          <w:sz w:val="32"/>
        </w:rPr>
      </w:pPr>
      <w:r w:rsidRPr="000A67C7">
        <w:rPr>
          <w:b/>
          <w:sz w:val="32"/>
        </w:rPr>
        <w:t xml:space="preserve">The pass mark is </w:t>
      </w:r>
      <w:r w:rsidRPr="000A67C7">
        <w:rPr>
          <w:b/>
          <w:color w:val="FF0000"/>
          <w:sz w:val="32"/>
        </w:rPr>
        <w:t>50</w:t>
      </w:r>
      <w:r w:rsidRPr="000A67C7">
        <w:rPr>
          <w:b/>
          <w:sz w:val="32"/>
        </w:rPr>
        <w:t>, all students who failed are to re-sit within a week the result is out. And all successful candidates should proceed to certification fee payment.</w:t>
      </w:r>
    </w:p>
    <w:p w:rsidR="000A67C7" w:rsidRPr="000A67C7" w:rsidRDefault="000A67C7" w:rsidP="000A67C7">
      <w:pPr>
        <w:pStyle w:val="Default"/>
        <w:rPr>
          <w:b/>
          <w:sz w:val="28"/>
        </w:rPr>
      </w:pPr>
    </w:p>
    <w:p w:rsidR="000A67C7" w:rsidRDefault="000A67C7" w:rsidP="000A67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Certification fee is on-going, endeavor to pay on time for timely processing of certificates. Deadline is on the 28</w:t>
      </w:r>
      <w:r w:rsidRPr="000A67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August, 2018.</w:t>
      </w:r>
    </w:p>
    <w:p w:rsidR="000A67C7" w:rsidRDefault="000A67C7" w:rsidP="000A67C7">
      <w:pPr>
        <w:pStyle w:val="Default"/>
        <w:rPr>
          <w:sz w:val="28"/>
          <w:szCs w:val="28"/>
        </w:rPr>
      </w:pPr>
    </w:p>
    <w:p w:rsidR="000A67C7" w:rsidRPr="000A67C7" w:rsidRDefault="000A67C7" w:rsidP="000A67C7">
      <w:pPr>
        <w:pStyle w:val="Default"/>
        <w:spacing w:line="360" w:lineRule="auto"/>
        <w:rPr>
          <w:rFonts w:ascii="Copperplate Gothic Bold" w:hAnsi="Copperplate Gothic Bold" w:cs="Copperplate Gothic Bold"/>
          <w:szCs w:val="23"/>
        </w:rPr>
      </w:pPr>
      <w:r w:rsidRPr="000A67C7">
        <w:rPr>
          <w:rFonts w:ascii="Copperplate Gothic Bold" w:hAnsi="Copperplate Gothic Bold" w:cs="Copperplate Gothic Bold"/>
          <w:b/>
          <w:sz w:val="28"/>
          <w:szCs w:val="23"/>
        </w:rPr>
        <w:t>BANK:</w:t>
      </w:r>
      <w:r w:rsidRPr="000A67C7">
        <w:rPr>
          <w:rFonts w:ascii="Copperplate Gothic Bold" w:hAnsi="Copperplate Gothic Bold" w:cs="Copperplate Gothic Bold"/>
          <w:sz w:val="28"/>
          <w:szCs w:val="23"/>
        </w:rPr>
        <w:t xml:space="preserve"> </w:t>
      </w:r>
      <w:r w:rsidRPr="000A67C7">
        <w:rPr>
          <w:rFonts w:ascii="Copperplate Gothic Bold" w:hAnsi="Copperplate Gothic Bold" w:cs="Copperplate Gothic Bold"/>
          <w:szCs w:val="23"/>
        </w:rPr>
        <w:t xml:space="preserve">FIDELITY BANK PLC </w:t>
      </w:r>
    </w:p>
    <w:p w:rsidR="000A67C7" w:rsidRPr="000A67C7" w:rsidRDefault="000A67C7" w:rsidP="000A67C7">
      <w:pPr>
        <w:pStyle w:val="Default"/>
        <w:spacing w:line="360" w:lineRule="auto"/>
        <w:rPr>
          <w:rFonts w:ascii="Copperplate Gothic Bold" w:hAnsi="Copperplate Gothic Bold" w:cs="Copperplate Gothic Bold"/>
          <w:szCs w:val="23"/>
        </w:rPr>
      </w:pPr>
      <w:r w:rsidRPr="000A67C7">
        <w:rPr>
          <w:rFonts w:ascii="Copperplate Gothic Bold" w:hAnsi="Copperplate Gothic Bold" w:cs="Copperplate Gothic Bold"/>
          <w:b/>
          <w:sz w:val="28"/>
          <w:szCs w:val="23"/>
        </w:rPr>
        <w:t>ACCOUNT NUMBER:</w:t>
      </w:r>
      <w:r w:rsidRPr="000A67C7">
        <w:rPr>
          <w:rFonts w:ascii="Copperplate Gothic Bold" w:hAnsi="Copperplate Gothic Bold" w:cs="Copperplate Gothic Bold"/>
          <w:sz w:val="28"/>
          <w:szCs w:val="23"/>
        </w:rPr>
        <w:t xml:space="preserve"> </w:t>
      </w:r>
      <w:r w:rsidRPr="000A67C7">
        <w:rPr>
          <w:rFonts w:ascii="Copperplate Gothic Bold" w:hAnsi="Copperplate Gothic Bold" w:cs="Copperplate Gothic Bold"/>
          <w:szCs w:val="23"/>
        </w:rPr>
        <w:t xml:space="preserve">5600402055 </w:t>
      </w:r>
    </w:p>
    <w:p w:rsidR="000A67C7" w:rsidRPr="000A67C7" w:rsidRDefault="000A67C7" w:rsidP="000A67C7">
      <w:pPr>
        <w:pStyle w:val="Default"/>
        <w:spacing w:line="360" w:lineRule="auto"/>
        <w:rPr>
          <w:rFonts w:ascii="Copperplate Gothic Bold" w:hAnsi="Copperplate Gothic Bold" w:cs="Copperplate Gothic Bold"/>
          <w:szCs w:val="23"/>
        </w:rPr>
      </w:pPr>
      <w:r w:rsidRPr="000A67C7">
        <w:rPr>
          <w:rFonts w:ascii="Copperplate Gothic Bold" w:hAnsi="Copperplate Gothic Bold" w:cs="Copperplate Gothic Bold"/>
          <w:b/>
          <w:sz w:val="28"/>
          <w:szCs w:val="23"/>
        </w:rPr>
        <w:t>ACCOUNT NAME:</w:t>
      </w:r>
      <w:r w:rsidRPr="000A67C7">
        <w:rPr>
          <w:rFonts w:ascii="Copperplate Gothic Bold" w:hAnsi="Copperplate Gothic Bold" w:cs="Copperplate Gothic Bold"/>
          <w:sz w:val="28"/>
          <w:szCs w:val="23"/>
        </w:rPr>
        <w:t xml:space="preserve"> </w:t>
      </w:r>
      <w:r w:rsidRPr="000A67C7">
        <w:rPr>
          <w:rFonts w:ascii="Copperplate Gothic Bold" w:hAnsi="Copperplate Gothic Bold" w:cs="Copperplate Gothic Bold"/>
          <w:szCs w:val="23"/>
        </w:rPr>
        <w:t xml:space="preserve">PAN ATLANTIC COLLEGE OF HEALTH SAFETY AND ENVIRONMENTAL MANAGEMENT </w:t>
      </w:r>
    </w:p>
    <w:p w:rsidR="000A67C7" w:rsidRPr="000A67C7" w:rsidRDefault="000A67C7" w:rsidP="000A67C7">
      <w:pPr>
        <w:pStyle w:val="Default"/>
        <w:spacing w:line="360" w:lineRule="auto"/>
        <w:rPr>
          <w:rFonts w:ascii="Copperplate Gothic Bold" w:hAnsi="Copperplate Gothic Bold" w:cs="Copperplate Gothic Bold"/>
          <w:szCs w:val="23"/>
        </w:rPr>
      </w:pPr>
      <w:r w:rsidRPr="000A67C7">
        <w:rPr>
          <w:rFonts w:ascii="Copperplate Gothic Bold" w:hAnsi="Copperplate Gothic Bold" w:cs="Copperplate Gothic Bold"/>
          <w:b/>
          <w:sz w:val="28"/>
          <w:szCs w:val="23"/>
        </w:rPr>
        <w:t>AMOUNT:</w:t>
      </w:r>
      <w:r w:rsidRPr="000A67C7">
        <w:rPr>
          <w:rFonts w:ascii="Copperplate Gothic Bold" w:hAnsi="Copperplate Gothic Bold" w:cs="Copperplate Gothic Bold"/>
          <w:sz w:val="28"/>
          <w:szCs w:val="23"/>
        </w:rPr>
        <w:t xml:space="preserve"> </w:t>
      </w:r>
      <w:r w:rsidRPr="000A67C7">
        <w:rPr>
          <w:rFonts w:ascii="Copperplate Gothic Bold" w:hAnsi="Copperplate Gothic Bold" w:cs="Copperplate Gothic Bold"/>
          <w:szCs w:val="23"/>
        </w:rPr>
        <w:t xml:space="preserve">TEN THOUSAND NAIRA ONLY (10,000) </w:t>
      </w:r>
    </w:p>
    <w:p w:rsidR="000A67C7" w:rsidRPr="00E311AC" w:rsidRDefault="000A67C7" w:rsidP="000A67C7">
      <w:r>
        <w:rPr>
          <w:sz w:val="20"/>
          <w:szCs w:val="20"/>
        </w:rPr>
        <w:t>SUBMIT ORIGINAL BANK TELLER TO YOUR STATE COORDINATOR AND KEEP A DUPLICATE COPY FOR EVIDENCE</w:t>
      </w:r>
    </w:p>
    <w:sectPr w:rsidR="000A67C7" w:rsidRPr="00E311AC" w:rsidSect="000A67C7">
      <w:footerReference w:type="default" r:id="rId7"/>
      <w:pgSz w:w="11907" w:h="16839" w:code="9"/>
      <w:pgMar w:top="1440" w:right="1440" w:bottom="45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C8" w:rsidRDefault="000410C8" w:rsidP="000A67C7">
      <w:pPr>
        <w:spacing w:after="0" w:line="240" w:lineRule="auto"/>
      </w:pPr>
      <w:r>
        <w:separator/>
      </w:r>
    </w:p>
  </w:endnote>
  <w:endnote w:type="continuationSeparator" w:id="0">
    <w:p w:rsidR="000410C8" w:rsidRDefault="000410C8" w:rsidP="000A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C7" w:rsidRDefault="000A67C7" w:rsidP="000A67C7">
    <w:pPr>
      <w:pStyle w:val="Footer"/>
      <w:jc w:val="right"/>
    </w:pPr>
    <w:r>
      <w:t>Kano state result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C8" w:rsidRDefault="000410C8" w:rsidP="000A67C7">
      <w:pPr>
        <w:spacing w:after="0" w:line="240" w:lineRule="auto"/>
      </w:pPr>
      <w:r>
        <w:separator/>
      </w:r>
    </w:p>
  </w:footnote>
  <w:footnote w:type="continuationSeparator" w:id="0">
    <w:p w:rsidR="000410C8" w:rsidRDefault="000410C8" w:rsidP="000A6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5F"/>
    <w:rsid w:val="000362B1"/>
    <w:rsid w:val="000410C8"/>
    <w:rsid w:val="000A67C7"/>
    <w:rsid w:val="001346CA"/>
    <w:rsid w:val="001609C1"/>
    <w:rsid w:val="00166EFE"/>
    <w:rsid w:val="00181B79"/>
    <w:rsid w:val="001D6F4A"/>
    <w:rsid w:val="003E6F8D"/>
    <w:rsid w:val="00543336"/>
    <w:rsid w:val="00593B85"/>
    <w:rsid w:val="005C3954"/>
    <w:rsid w:val="006C40AB"/>
    <w:rsid w:val="00895027"/>
    <w:rsid w:val="00C5657F"/>
    <w:rsid w:val="00E311AC"/>
    <w:rsid w:val="00ED63A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6D9356-223B-478F-8EA2-9FA3126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C7"/>
  </w:style>
  <w:style w:type="paragraph" w:styleId="Footer">
    <w:name w:val="footer"/>
    <w:basedOn w:val="Normal"/>
    <w:link w:val="FooterChar"/>
    <w:uiPriority w:val="99"/>
    <w:unhideWhenUsed/>
    <w:rsid w:val="000A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 tech 3</dc:creator>
  <cp:lastModifiedBy>CICRM</cp:lastModifiedBy>
  <cp:revision>1</cp:revision>
  <dcterms:created xsi:type="dcterms:W3CDTF">2018-08-15T08:39:00Z</dcterms:created>
  <dcterms:modified xsi:type="dcterms:W3CDTF">2018-08-15T08:39:00Z</dcterms:modified>
</cp:coreProperties>
</file>